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712"/>
        <w:tblW w:w="15701" w:type="dxa"/>
        <w:tblLayout w:type="fixed"/>
        <w:tblLook w:val="04A0" w:firstRow="1" w:lastRow="0" w:firstColumn="1" w:lastColumn="0" w:noHBand="0" w:noVBand="1"/>
      </w:tblPr>
      <w:tblGrid>
        <w:gridCol w:w="1771"/>
        <w:gridCol w:w="1772"/>
        <w:gridCol w:w="2094"/>
        <w:gridCol w:w="3969"/>
        <w:gridCol w:w="3402"/>
        <w:gridCol w:w="2693"/>
      </w:tblGrid>
      <w:tr w:rsidR="00661BAC" w:rsidRPr="003B69E0" w:rsidTr="003B69E0">
        <w:tc>
          <w:tcPr>
            <w:tcW w:w="1771" w:type="dxa"/>
            <w:shd w:val="clear" w:color="auto" w:fill="92D050"/>
          </w:tcPr>
          <w:p w:rsidR="00661BAC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rPr>
                <w:rFonts w:cs="Arial"/>
                <w:b/>
                <w:bCs/>
                <w:color w:val="000000"/>
              </w:rPr>
              <w:t>Place Value</w:t>
            </w:r>
          </w:p>
        </w:tc>
        <w:tc>
          <w:tcPr>
            <w:tcW w:w="1772" w:type="dxa"/>
            <w:shd w:val="clear" w:color="auto" w:fill="92D050"/>
          </w:tcPr>
          <w:p w:rsidR="00661BAC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rPr>
                <w:rFonts w:cs="Arial"/>
                <w:b/>
                <w:bCs/>
                <w:color w:val="000000"/>
              </w:rPr>
              <w:t>Addition/</w:t>
            </w:r>
          </w:p>
          <w:p w:rsidR="00661BAC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rPr>
                <w:rFonts w:cs="Arial"/>
                <w:b/>
                <w:bCs/>
                <w:color w:val="000000"/>
              </w:rPr>
              <w:t>Subtraction</w:t>
            </w:r>
          </w:p>
        </w:tc>
        <w:tc>
          <w:tcPr>
            <w:tcW w:w="2094" w:type="dxa"/>
            <w:shd w:val="clear" w:color="auto" w:fill="92D050"/>
          </w:tcPr>
          <w:p w:rsidR="003B69E0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rPr>
                <w:rFonts w:cs="Arial"/>
                <w:b/>
                <w:bCs/>
                <w:color w:val="000000"/>
              </w:rPr>
              <w:t>Multiplication/</w:t>
            </w:r>
          </w:p>
          <w:p w:rsidR="00661BAC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rPr>
                <w:rFonts w:cs="Arial"/>
                <w:b/>
                <w:bCs/>
                <w:color w:val="000000"/>
              </w:rPr>
              <w:t>Division</w:t>
            </w:r>
          </w:p>
        </w:tc>
        <w:tc>
          <w:tcPr>
            <w:tcW w:w="3969" w:type="dxa"/>
            <w:shd w:val="clear" w:color="auto" w:fill="92D050"/>
          </w:tcPr>
          <w:p w:rsidR="00661BAC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rPr>
                <w:rFonts w:cs="Arial"/>
                <w:b/>
                <w:bCs/>
                <w:color w:val="000000"/>
              </w:rPr>
              <w:t>Measure</w:t>
            </w:r>
          </w:p>
        </w:tc>
        <w:tc>
          <w:tcPr>
            <w:tcW w:w="3402" w:type="dxa"/>
            <w:shd w:val="clear" w:color="auto" w:fill="92D050"/>
          </w:tcPr>
          <w:p w:rsidR="003B69E0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rPr>
                <w:rFonts w:cs="Arial"/>
                <w:b/>
                <w:bCs/>
                <w:color w:val="000000"/>
              </w:rPr>
              <w:t xml:space="preserve">Geometry </w:t>
            </w:r>
          </w:p>
          <w:p w:rsidR="00661BAC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rPr>
                <w:rFonts w:cs="Arial"/>
                <w:b/>
                <w:bCs/>
                <w:color w:val="000000"/>
              </w:rPr>
              <w:t>(Position and Direction)</w:t>
            </w:r>
          </w:p>
        </w:tc>
        <w:tc>
          <w:tcPr>
            <w:tcW w:w="2693" w:type="dxa"/>
            <w:shd w:val="clear" w:color="auto" w:fill="92D050"/>
          </w:tcPr>
          <w:p w:rsidR="00661BAC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rPr>
                <w:rFonts w:cs="Arial"/>
                <w:b/>
                <w:bCs/>
                <w:color w:val="000000"/>
              </w:rPr>
              <w:t>General/</w:t>
            </w:r>
          </w:p>
          <w:p w:rsidR="00661BAC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rPr>
                <w:rFonts w:cs="Arial"/>
                <w:b/>
                <w:bCs/>
                <w:color w:val="000000"/>
              </w:rPr>
              <w:t>Problem Solving</w:t>
            </w:r>
          </w:p>
        </w:tc>
      </w:tr>
      <w:tr w:rsidR="0033690A" w:rsidRPr="003B69E0" w:rsidTr="00B91C12">
        <w:trPr>
          <w:trHeight w:val="5833"/>
        </w:trPr>
        <w:tc>
          <w:tcPr>
            <w:tcW w:w="1771" w:type="dxa"/>
            <w:vMerge w:val="restart"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Number 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Zero, one, two, three to twenty, and beyond 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Teen numbers, eleven, twelve…twenty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How many…?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None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Count in ones, twos, fives tens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Count (on/up/to/from/ down) 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Before, after </w:t>
            </w:r>
          </w:p>
          <w:p w:rsidR="0033690A" w:rsidRDefault="0033690A" w:rsidP="008365AF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Larger, bigger, m</w:t>
            </w:r>
            <w:r w:rsidRPr="003B69E0">
              <w:rPr>
                <w:rFonts w:asciiTheme="minorHAnsi" w:hAnsiTheme="minorHAnsi"/>
                <w:sz w:val="22"/>
                <w:szCs w:val="22"/>
              </w:rPr>
              <w:t>ore, less, few, fewer,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fewest</w:t>
            </w:r>
          </w:p>
          <w:p w:rsidR="0033690A" w:rsidRPr="003B69E0" w:rsidRDefault="0033690A" w:rsidP="008365AF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Most, biggest, largest, greatest</w:t>
            </w:r>
            <w:r w:rsidRPr="003B69E0">
              <w:rPr>
                <w:rFonts w:asciiTheme="minorHAnsi" w:hAnsiTheme="minorHAnsi"/>
                <w:sz w:val="22"/>
                <w:szCs w:val="22"/>
              </w:rPr>
              <w:t xml:space="preserve"> least,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B69E0">
              <w:rPr>
                <w:rFonts w:asciiTheme="minorHAnsi" w:hAnsiTheme="minorHAnsi"/>
                <w:sz w:val="22"/>
                <w:szCs w:val="22"/>
              </w:rPr>
              <w:t xml:space="preserve"> smallest, greater, 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is </w:t>
            </w:r>
            <w:r w:rsidRPr="003B69E0">
              <w:rPr>
                <w:rFonts w:asciiTheme="minorHAnsi" w:hAnsiTheme="minorHAnsi"/>
                <w:sz w:val="22"/>
                <w:szCs w:val="22"/>
              </w:rPr>
              <w:t xml:space="preserve">the same as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pattern</w:t>
            </w:r>
          </w:p>
          <w:p w:rsidR="0033690A" w:rsidRPr="003B69E0" w:rsidRDefault="0033690A" w:rsidP="003B69E0">
            <w:r w:rsidRPr="003B69E0">
              <w:t xml:space="preserve">Odd, even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Pair 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Units, ones, tens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One more/one less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Ten more/less 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Digit 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>The same number as,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as many as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Compare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(In) order 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>Size</w:t>
            </w:r>
            <w:r>
              <w:rPr>
                <w:rFonts w:asciiTheme="minorHAnsi" w:hAnsiTheme="minorHAnsi"/>
                <w:sz w:val="22"/>
                <w:szCs w:val="22"/>
              </w:rPr>
              <w:t>,</w:t>
            </w:r>
            <w:r w:rsidRPr="003B69E0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First, second, third...twentieth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Last, last but one,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next</w:t>
            </w:r>
          </w:p>
          <w:p w:rsidR="0033690A" w:rsidRPr="003B69E0" w:rsidRDefault="0033690A" w:rsidP="008365AF">
            <w:pPr>
              <w:pStyle w:val="Default"/>
              <w:rPr>
                <w:b/>
                <w:bCs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Between, </w:t>
            </w:r>
          </w:p>
          <w:p w:rsidR="0033690A" w:rsidRPr="003B69E0" w:rsidRDefault="0033690A" w:rsidP="003B69E0">
            <w:pPr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1772" w:type="dxa"/>
            <w:vMerge w:val="restart"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Add, more, make, sum, total, altogether 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Double, halve 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One more, two more…ten more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Difference between </w:t>
            </w:r>
          </w:p>
          <w:p w:rsidR="0033690A" w:rsidRDefault="0033690A" w:rsidP="003B69E0">
            <w:r w:rsidRPr="003B69E0">
              <w:t xml:space="preserve">How many more to make..?, </w:t>
            </w:r>
          </w:p>
          <w:p w:rsidR="0033690A" w:rsidRDefault="0033690A" w:rsidP="009C7280">
            <w:r w:rsidRPr="003B69E0">
              <w:t xml:space="preserve">How many more is…than...? </w:t>
            </w:r>
          </w:p>
          <w:p w:rsidR="0033690A" w:rsidRDefault="0033690A" w:rsidP="009C7280">
            <w:r w:rsidRPr="003B69E0">
              <w:t xml:space="preserve">How much more is..? </w:t>
            </w:r>
          </w:p>
          <w:p w:rsidR="0033690A" w:rsidRDefault="0033690A" w:rsidP="009C7280">
            <w:r>
              <w:t>How many are left/left over?</w:t>
            </w:r>
          </w:p>
          <w:p w:rsidR="0033690A" w:rsidRDefault="0033690A" w:rsidP="009C7280">
            <w:r>
              <w:t>How many have gone?</w:t>
            </w:r>
          </w:p>
          <w:p w:rsidR="0033690A" w:rsidRDefault="0033690A" w:rsidP="009C7280">
            <w:r>
              <w:t>One less, two less, ten less…</w:t>
            </w:r>
          </w:p>
          <w:p w:rsidR="0033690A" w:rsidRPr="003B69E0" w:rsidRDefault="0033690A" w:rsidP="009C7280"/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take away, </w:t>
            </w:r>
          </w:p>
          <w:p w:rsidR="0033690A" w:rsidRDefault="0033690A" w:rsidP="003B69E0">
            <w:r w:rsidRPr="003B69E0">
              <w:t xml:space="preserve">How many fewer is…than...? </w:t>
            </w:r>
          </w:p>
          <w:p w:rsidR="0033690A" w:rsidRPr="003B69E0" w:rsidRDefault="0033690A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t xml:space="preserve">How much less is..? </w:t>
            </w:r>
          </w:p>
        </w:tc>
        <w:tc>
          <w:tcPr>
            <w:tcW w:w="2094" w:type="dxa"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Count in twos, fives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Double, </w:t>
            </w:r>
            <w:r>
              <w:rPr>
                <w:rFonts w:asciiTheme="minorHAnsi" w:hAnsiTheme="minorHAnsi"/>
                <w:sz w:val="22"/>
                <w:szCs w:val="22"/>
              </w:rPr>
              <w:t>doubling, halve, halving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Share, </w:t>
            </w:r>
            <w:r>
              <w:rPr>
                <w:rFonts w:asciiTheme="minorHAnsi" w:hAnsiTheme="minorHAnsi"/>
                <w:sz w:val="22"/>
                <w:szCs w:val="22"/>
              </w:rPr>
              <w:t>sharing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Number patterns</w:t>
            </w:r>
          </w:p>
          <w:p w:rsidR="0033690A" w:rsidRPr="003B69E0" w:rsidRDefault="0033690A" w:rsidP="003B69E0">
            <w:r w:rsidRPr="003B69E0">
              <w:t xml:space="preserve"> </w:t>
            </w:r>
          </w:p>
        </w:tc>
        <w:tc>
          <w:tcPr>
            <w:tcW w:w="3969" w:type="dxa"/>
            <w:vMerge w:val="restart"/>
          </w:tcPr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Measure, size, compare, guess,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Full, half full, empty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Holds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Container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Weigh, weighs, balances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Heavy, </w:t>
            </w:r>
            <w:r>
              <w:rPr>
                <w:rFonts w:asciiTheme="minorHAnsi" w:hAnsiTheme="minorHAnsi"/>
                <w:sz w:val="22"/>
                <w:szCs w:val="22"/>
              </w:rPr>
              <w:t>heavier/</w:t>
            </w:r>
            <w:r w:rsidRPr="003B69E0">
              <w:rPr>
                <w:rFonts w:asciiTheme="minorHAnsi" w:hAnsiTheme="minorHAnsi"/>
                <w:sz w:val="22"/>
                <w:szCs w:val="22"/>
              </w:rPr>
              <w:t>heavier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than</w:t>
            </w:r>
            <w:r w:rsidRPr="003B69E0">
              <w:rPr>
                <w:rFonts w:asciiTheme="minorHAnsi" w:hAnsiTheme="minorHAnsi"/>
                <w:sz w:val="22"/>
                <w:szCs w:val="22"/>
              </w:rPr>
              <w:t xml:space="preserve">, heaviest, light, </w:t>
            </w:r>
            <w:r>
              <w:rPr>
                <w:rFonts w:asciiTheme="minorHAnsi" w:hAnsiTheme="minorHAnsi"/>
                <w:sz w:val="22"/>
                <w:szCs w:val="22"/>
              </w:rPr>
              <w:t>lighter/</w:t>
            </w:r>
            <w:r w:rsidRPr="003B69E0">
              <w:rPr>
                <w:rFonts w:asciiTheme="minorHAnsi" w:hAnsiTheme="minorHAnsi"/>
                <w:sz w:val="22"/>
                <w:szCs w:val="22"/>
              </w:rPr>
              <w:t>lighter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than</w:t>
            </w:r>
            <w:r w:rsidRPr="003B69E0">
              <w:rPr>
                <w:rFonts w:asciiTheme="minorHAnsi" w:hAnsiTheme="minorHAnsi"/>
                <w:sz w:val="22"/>
                <w:szCs w:val="22"/>
              </w:rPr>
              <w:t xml:space="preserve">, lightest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Scales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Time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Days of the week: Monday, Tuesday, etc. </w:t>
            </w:r>
          </w:p>
          <w:p w:rsidR="0033690A" w:rsidRPr="003B69E0" w:rsidRDefault="006C4956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Seasons: Spring, Summer, Autumn, W</w:t>
            </w:r>
            <w:bookmarkStart w:id="0" w:name="_GoBack"/>
            <w:bookmarkEnd w:id="0"/>
            <w:r w:rsidR="0033690A" w:rsidRPr="003B69E0">
              <w:rPr>
                <w:rFonts w:asciiTheme="minorHAnsi" w:hAnsiTheme="minorHAnsi"/>
                <w:sz w:val="22"/>
                <w:szCs w:val="22"/>
              </w:rPr>
              <w:t xml:space="preserve">inter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Day, week,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Birthday, holiday </w:t>
            </w:r>
          </w:p>
          <w:p w:rsidR="0033690A" w:rsidRPr="003B69E0" w:rsidRDefault="0033690A" w:rsidP="003B69E0">
            <w:r w:rsidRPr="003B69E0">
              <w:t xml:space="preserve">Morning, afternoon, evening,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night,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Bedtime, dinnertime, playtime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Today, yesterday, tomorrow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Before, after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Next, last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Now, soon, early, late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Quick, quicker, quickest, quickly , slow, slower, slowest, slowly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Old, older, oldest, new, newer, newest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Takes longer, takes less time 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Hour, o'clock,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Clock, watch, hands </w:t>
            </w:r>
          </w:p>
          <w:p w:rsidR="0033690A" w:rsidRPr="003B69E0" w:rsidRDefault="0033690A" w:rsidP="003B69E0">
            <w:r w:rsidRPr="003B69E0">
              <w:t>Estimate, close to,</w:t>
            </w:r>
            <w:r>
              <w:t xml:space="preserve"> nearly,</w:t>
            </w:r>
            <w:r w:rsidRPr="003B69E0">
              <w:t xml:space="preserve"> about the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same as, just over, just under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>Too ma</w:t>
            </w:r>
            <w:r>
              <w:rPr>
                <w:rFonts w:asciiTheme="minorHAnsi" w:hAnsiTheme="minorHAnsi"/>
                <w:sz w:val="22"/>
                <w:szCs w:val="22"/>
              </w:rPr>
              <w:t>ny, too few, not enough, enough, too much, too little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Length, width, height, depth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Long, longer, longest, short, shorter shortest, tall, taller, tallest, high, higher, highest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Low, wide, narrow, thick, thin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Far, near, close </w:t>
            </w:r>
          </w:p>
          <w:p w:rsidR="0033690A" w:rsidRPr="003B69E0" w:rsidRDefault="0033690A" w:rsidP="009C7280">
            <w:pPr>
              <w:pStyle w:val="Default"/>
              <w:rPr>
                <w:b/>
                <w:bCs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Money, coin, penny, pence, pound, price, cost, buy, sell, spend, spent, pay, </w:t>
            </w:r>
          </w:p>
          <w:p w:rsidR="0033690A" w:rsidRPr="003B69E0" w:rsidRDefault="0033690A" w:rsidP="003B69E0">
            <w:pPr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3402" w:type="dxa"/>
            <w:vMerge w:val="restart"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Position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Over, under, underneath, above, below, top, bottom, side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on, in, outside, inside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around, in front, behind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Front, back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Beside, next to, Opposite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Apart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Between, middle, edge, </w:t>
            </w:r>
          </w:p>
          <w:p w:rsidR="0033690A" w:rsidRPr="003B69E0" w:rsidRDefault="0033690A" w:rsidP="003B69E0">
            <w:r w:rsidRPr="003B69E0">
              <w:t xml:space="preserve">Corner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Direction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Left, right, up, down, forwards, backwards, sideways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Across, next to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Close, far, near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Along, through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To, from, towards, away from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Movement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Slide, roll, turn, whole turn, half turn </w:t>
            </w:r>
          </w:p>
          <w:p w:rsidR="0033690A" w:rsidRPr="003B69E0" w:rsidRDefault="0033690A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t xml:space="preserve">Stretch, bend </w:t>
            </w:r>
          </w:p>
        </w:tc>
        <w:tc>
          <w:tcPr>
            <w:tcW w:w="2693" w:type="dxa"/>
            <w:vMerge w:val="restart"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Listen, join in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Say, think, imagine,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draw, describe, </w:t>
            </w:r>
            <w:r w:rsidRPr="003B69E0">
              <w:rPr>
                <w:rFonts w:asciiTheme="minorHAnsi" w:hAnsiTheme="minorHAnsi"/>
                <w:sz w:val="22"/>
                <w:szCs w:val="22"/>
              </w:rPr>
              <w:t xml:space="preserve">remember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Start from, start with, start at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Look at, point to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Put, place, fit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Arrange, rearrange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Change, change over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Split, separate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Carry on, continue, repeat, what comes next? </w:t>
            </w:r>
          </w:p>
          <w:p w:rsidR="0033690A" w:rsidRPr="003B69E0" w:rsidRDefault="0033690A" w:rsidP="003B69E0">
            <w:r w:rsidRPr="003B69E0">
              <w:t xml:space="preserve">Find, choose, collect, use, make, build 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Tell me, describe, pick out, talk about, explain, show me 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What could we try next?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How did you work it out?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Read, write, record, trace, copy, complete, finish, end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Fill in, shade, colour, tick, cross, draw, draw a line between, join (up), ring, arrow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Cost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Count, work out, answer, check same number(s)/different number(s)/missing number(s)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Number facts, number line, number track, number square, number cards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Abacus, counters, cubes, blocks, rods, die, dice, dominoes, pegs, peg board </w:t>
            </w:r>
          </w:p>
          <w:p w:rsidR="0033690A" w:rsidRPr="003B69E0" w:rsidRDefault="0033690A" w:rsidP="003B69E0">
            <w:r w:rsidRPr="003B69E0">
              <w:t xml:space="preserve">Same way, different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way, best way, another way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In order, in a different order </w:t>
            </w:r>
          </w:p>
          <w:p w:rsidR="0033690A" w:rsidRPr="003B69E0" w:rsidRDefault="0033690A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t xml:space="preserve">Not all, every, each </w:t>
            </w:r>
          </w:p>
        </w:tc>
      </w:tr>
      <w:tr w:rsidR="0033690A" w:rsidRPr="003B69E0" w:rsidTr="00B91C12">
        <w:trPr>
          <w:trHeight w:val="70"/>
        </w:trPr>
        <w:tc>
          <w:tcPr>
            <w:tcW w:w="1771" w:type="dxa"/>
            <w:vMerge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  <w:vMerge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shd w:val="clear" w:color="auto" w:fill="92D050"/>
          </w:tcPr>
          <w:p w:rsidR="0033690A" w:rsidRPr="003B69E0" w:rsidRDefault="0033690A" w:rsidP="003B69E0">
            <w:pPr>
              <w:rPr>
                <w:b/>
              </w:rPr>
            </w:pPr>
            <w:r w:rsidRPr="003B69E0">
              <w:rPr>
                <w:b/>
              </w:rPr>
              <w:t>Fractions</w:t>
            </w:r>
          </w:p>
        </w:tc>
        <w:tc>
          <w:tcPr>
            <w:tcW w:w="3969" w:type="dxa"/>
            <w:vMerge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693" w:type="dxa"/>
            <w:vMerge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3690A" w:rsidRPr="003B69E0" w:rsidTr="00B91C12">
        <w:trPr>
          <w:trHeight w:val="254"/>
        </w:trPr>
        <w:tc>
          <w:tcPr>
            <w:tcW w:w="1771" w:type="dxa"/>
            <w:vMerge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  <w:vMerge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vMerge w:val="restart"/>
          </w:tcPr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0"/>
              </w:rPr>
            </w:pPr>
            <w:r w:rsidRPr="003B69E0">
              <w:rPr>
                <w:rFonts w:asciiTheme="minorHAnsi" w:hAnsiTheme="minorHAnsi"/>
                <w:sz w:val="22"/>
                <w:szCs w:val="20"/>
              </w:rPr>
              <w:t xml:space="preserve">Whole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Parts of a whole,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0"/>
              </w:rPr>
            </w:pPr>
            <w:r w:rsidRPr="003B69E0">
              <w:rPr>
                <w:rFonts w:asciiTheme="minorHAnsi" w:hAnsiTheme="minorHAnsi"/>
                <w:sz w:val="22"/>
                <w:szCs w:val="20"/>
              </w:rPr>
              <w:t xml:space="preserve">Equal parts, four equal parts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0"/>
              </w:rPr>
            </w:pPr>
            <w:r w:rsidRPr="003B69E0">
              <w:rPr>
                <w:rFonts w:asciiTheme="minorHAnsi" w:hAnsiTheme="minorHAnsi"/>
                <w:sz w:val="22"/>
                <w:szCs w:val="20"/>
              </w:rPr>
              <w:t xml:space="preserve">One half, two halves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0"/>
              </w:rPr>
              <w:t>A quarter, two quarters</w:t>
            </w:r>
            <w:r w:rsidRPr="003B69E0">
              <w:rPr>
                <w:sz w:val="22"/>
                <w:szCs w:val="20"/>
              </w:rPr>
              <w:t xml:space="preserve"> </w:t>
            </w:r>
          </w:p>
        </w:tc>
        <w:tc>
          <w:tcPr>
            <w:tcW w:w="3969" w:type="dxa"/>
            <w:vMerge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92D050"/>
          </w:tcPr>
          <w:p w:rsidR="0033690A" w:rsidRPr="0033690A" w:rsidRDefault="0033690A" w:rsidP="003B69E0">
            <w:pPr>
              <w:pStyle w:val="Default"/>
              <w:rPr>
                <w:rFonts w:asciiTheme="minorHAnsi" w:hAnsiTheme="minorHAnsi"/>
                <w:color w:val="00B050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b/>
                <w:bCs/>
                <w:sz w:val="22"/>
                <w:szCs w:val="22"/>
              </w:rPr>
              <w:t>Geometry (Properties of Shapes)</w:t>
            </w:r>
          </w:p>
        </w:tc>
        <w:tc>
          <w:tcPr>
            <w:tcW w:w="2693" w:type="dxa"/>
            <w:vMerge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3690A" w:rsidRPr="003B69E0" w:rsidTr="0033690A">
        <w:trPr>
          <w:trHeight w:val="1805"/>
        </w:trPr>
        <w:tc>
          <w:tcPr>
            <w:tcW w:w="1771" w:type="dxa"/>
            <w:vMerge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  <w:vMerge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vMerge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969" w:type="dxa"/>
            <w:vMerge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02" w:type="dxa"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Group, sort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Cube, pyramid, sphere, cone, circle, triangle,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rectangle, </w:t>
            </w:r>
            <w:r w:rsidRPr="003B69E0">
              <w:rPr>
                <w:rFonts w:asciiTheme="minorHAnsi" w:hAnsiTheme="minorHAnsi"/>
                <w:sz w:val="22"/>
                <w:szCs w:val="22"/>
              </w:rPr>
              <w:t xml:space="preserve">square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Shape, 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Corner, side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Flat, curved, straight, round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Hollow, solid 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Face, side, edge, vertex, vertices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lastRenderedPageBreak/>
              <w:t>Make, build, draw</w:t>
            </w:r>
            <w:r>
              <w:rPr>
                <w:rFonts w:asciiTheme="minorHAnsi" w:hAnsiTheme="minorHAnsi"/>
                <w:sz w:val="22"/>
                <w:szCs w:val="22"/>
              </w:rPr>
              <w:t>, size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Bigger, larger, smaller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Symmetrical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Pattern, repeating pattern, match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693" w:type="dxa"/>
            <w:vMerge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3690A" w:rsidRPr="003B69E0" w:rsidTr="0033690A">
        <w:trPr>
          <w:trHeight w:val="241"/>
        </w:trPr>
        <w:tc>
          <w:tcPr>
            <w:tcW w:w="1771" w:type="dxa"/>
            <w:vMerge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  <w:vMerge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vMerge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969" w:type="dxa"/>
            <w:vMerge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92D050"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Statistics</w:t>
            </w:r>
          </w:p>
        </w:tc>
        <w:tc>
          <w:tcPr>
            <w:tcW w:w="2693" w:type="dxa"/>
            <w:vMerge/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3690A" w:rsidRPr="003B69E0" w:rsidTr="003B69E0">
        <w:trPr>
          <w:trHeight w:val="1805"/>
        </w:trPr>
        <w:tc>
          <w:tcPr>
            <w:tcW w:w="1771" w:type="dxa"/>
            <w:vMerge/>
            <w:tcBorders>
              <w:bottom w:val="single" w:sz="4" w:space="0" w:color="auto"/>
            </w:tcBorders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vMerge/>
            <w:tcBorders>
              <w:bottom w:val="single" w:sz="4" w:space="0" w:color="auto"/>
            </w:tcBorders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Count, sort</w:t>
            </w:r>
          </w:p>
          <w:p w:rsidR="0033690A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Group, set </w:t>
            </w:r>
          </w:p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list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3690A" w:rsidRPr="003B69E0" w:rsidRDefault="0033690A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40879" w:rsidRPr="003B69E0" w:rsidRDefault="00240879">
      <w:pPr>
        <w:rPr>
          <w:rFonts w:cs="Arial"/>
          <w:b/>
          <w:bCs/>
          <w:color w:val="000000"/>
        </w:rPr>
      </w:pPr>
    </w:p>
    <w:p w:rsidR="00240879" w:rsidRPr="003B69E0" w:rsidRDefault="00240879"/>
    <w:p w:rsidR="00240879" w:rsidRDefault="00240879" w:rsidP="003B69E0"/>
    <w:sectPr w:rsidR="00240879" w:rsidSect="00661BAC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71B" w:rsidRDefault="008E471B" w:rsidP="008E471B">
      <w:pPr>
        <w:spacing w:after="0" w:line="240" w:lineRule="auto"/>
      </w:pPr>
      <w:r>
        <w:separator/>
      </w:r>
    </w:p>
  </w:endnote>
  <w:endnote w:type="continuationSeparator" w:id="0">
    <w:p w:rsidR="008E471B" w:rsidRDefault="008E471B" w:rsidP="008E4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71B" w:rsidRDefault="008E471B" w:rsidP="008E471B">
      <w:pPr>
        <w:spacing w:after="0" w:line="240" w:lineRule="auto"/>
      </w:pPr>
      <w:r>
        <w:separator/>
      </w:r>
    </w:p>
  </w:footnote>
  <w:footnote w:type="continuationSeparator" w:id="0">
    <w:p w:rsidR="008E471B" w:rsidRDefault="008E471B" w:rsidP="008E4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9E0" w:rsidRDefault="003B69E0" w:rsidP="003B69E0">
    <w:pPr>
      <w:pStyle w:val="Header"/>
      <w:jc w:val="center"/>
      <w:rPr>
        <w:rFonts w:ascii="Lucida Handwriting" w:eastAsia="Times New Roman" w:hAnsi="Lucida Handwriting"/>
        <w:sz w:val="16"/>
        <w:szCs w:val="16"/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6E420527" wp14:editId="75CC9716">
          <wp:simplePos x="0" y="0"/>
          <wp:positionH relativeFrom="column">
            <wp:posOffset>-32273</wp:posOffset>
          </wp:positionH>
          <wp:positionV relativeFrom="paragraph">
            <wp:posOffset>-269240</wp:posOffset>
          </wp:positionV>
          <wp:extent cx="600075" cy="747395"/>
          <wp:effectExtent l="0" t="0" r="9525" b="0"/>
          <wp:wrapThrough wrapText="bothSides">
            <wp:wrapPolygon edited="0">
              <wp:start x="0" y="0"/>
              <wp:lineTo x="0" y="20921"/>
              <wp:lineTo x="21257" y="20921"/>
              <wp:lineTo x="21257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747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B69E0">
      <w:rPr>
        <w:rFonts w:ascii="Lucida Handwriting" w:eastAsia="Times New Roman" w:hAnsi="Lucida Handwriting"/>
        <w:sz w:val="16"/>
        <w:szCs w:val="16"/>
        <w:lang w:val="en-US"/>
      </w:rPr>
      <w:t>Building a bright future for myself, my school and my community.</w:t>
    </w:r>
  </w:p>
  <w:p w:rsidR="003B69E0" w:rsidRDefault="003B69E0" w:rsidP="003B69E0">
    <w:pPr>
      <w:pStyle w:val="Header"/>
      <w:jc w:val="center"/>
      <w:rPr>
        <w:rFonts w:ascii="Lucida Handwriting" w:eastAsia="Times New Roman" w:hAnsi="Lucida Handwriting"/>
        <w:sz w:val="16"/>
        <w:szCs w:val="16"/>
        <w:lang w:val="en-US"/>
      </w:rPr>
    </w:pPr>
  </w:p>
  <w:p w:rsidR="003B69E0" w:rsidRPr="003B69E0" w:rsidRDefault="008365AF" w:rsidP="003B69E0">
    <w:pPr>
      <w:pStyle w:val="Header"/>
      <w:jc w:val="center"/>
      <w:rPr>
        <w:rFonts w:eastAsia="Times New Roman"/>
        <w:b/>
        <w:sz w:val="20"/>
        <w:szCs w:val="16"/>
        <w:u w:val="single"/>
        <w:lang w:val="en-US"/>
      </w:rPr>
    </w:pPr>
    <w:r>
      <w:rPr>
        <w:rFonts w:eastAsia="Times New Roman"/>
        <w:b/>
        <w:sz w:val="20"/>
        <w:szCs w:val="16"/>
        <w:u w:val="single"/>
        <w:lang w:val="en-US"/>
      </w:rPr>
      <w:t>Reception</w:t>
    </w:r>
    <w:r w:rsidR="00F507AD">
      <w:rPr>
        <w:rFonts w:eastAsia="Times New Roman"/>
        <w:b/>
        <w:sz w:val="20"/>
        <w:szCs w:val="16"/>
        <w:u w:val="single"/>
        <w:lang w:val="en-US"/>
      </w:rPr>
      <w:t xml:space="preserve">: </w:t>
    </w:r>
    <w:r w:rsidR="00D2790E">
      <w:rPr>
        <w:rFonts w:eastAsia="Times New Roman"/>
        <w:b/>
        <w:sz w:val="20"/>
        <w:szCs w:val="16"/>
        <w:u w:val="single"/>
        <w:lang w:val="en-US"/>
      </w:rPr>
      <w:t xml:space="preserve">Essential </w:t>
    </w:r>
    <w:r w:rsidR="00F507AD">
      <w:rPr>
        <w:rFonts w:eastAsia="Times New Roman"/>
        <w:b/>
        <w:sz w:val="20"/>
        <w:szCs w:val="16"/>
        <w:u w:val="single"/>
        <w:lang w:val="en-US"/>
      </w:rPr>
      <w:t>M</w:t>
    </w:r>
    <w:r w:rsidR="003B69E0" w:rsidRPr="003B69E0">
      <w:rPr>
        <w:rFonts w:eastAsia="Times New Roman"/>
        <w:b/>
        <w:sz w:val="20"/>
        <w:szCs w:val="16"/>
        <w:u w:val="single"/>
        <w:lang w:val="en-US"/>
      </w:rPr>
      <w:t>aths Vocabulary</w:t>
    </w:r>
  </w:p>
  <w:p w:rsidR="003B69E0" w:rsidRPr="003B69E0" w:rsidRDefault="003B69E0" w:rsidP="003B69E0">
    <w:pPr>
      <w:pStyle w:val="Header"/>
      <w:jc w:val="center"/>
    </w:pPr>
  </w:p>
  <w:p w:rsidR="008E471B" w:rsidRPr="003B69E0" w:rsidRDefault="008E471B" w:rsidP="003B69E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879"/>
    <w:rsid w:val="00047DD8"/>
    <w:rsid w:val="00240879"/>
    <w:rsid w:val="0033690A"/>
    <w:rsid w:val="003B0E3E"/>
    <w:rsid w:val="003B69E0"/>
    <w:rsid w:val="0041482A"/>
    <w:rsid w:val="00585A53"/>
    <w:rsid w:val="00661BAC"/>
    <w:rsid w:val="006C4956"/>
    <w:rsid w:val="008237AB"/>
    <w:rsid w:val="008365AF"/>
    <w:rsid w:val="008E471B"/>
    <w:rsid w:val="008F5243"/>
    <w:rsid w:val="009C7280"/>
    <w:rsid w:val="00C43BF7"/>
    <w:rsid w:val="00D2790E"/>
    <w:rsid w:val="00DC6FD5"/>
    <w:rsid w:val="00F255BE"/>
    <w:rsid w:val="00F5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775632E8-22C1-4858-930B-C010D44D3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0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08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E47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71B"/>
  </w:style>
  <w:style w:type="paragraph" w:styleId="Footer">
    <w:name w:val="footer"/>
    <w:basedOn w:val="Normal"/>
    <w:link w:val="FooterChar"/>
    <w:uiPriority w:val="99"/>
    <w:unhideWhenUsed/>
    <w:rsid w:val="008E47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0B18A-D388-4C4F-86B6-0090D2618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43ABFF52</Template>
  <TotalTime>40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Essential Maths Vocabulary</vt:lpstr>
    </vt:vector>
  </TitlesOfParts>
  <Company/>
  <LinksUpToDate>false</LinksUpToDate>
  <CharactersWithSpaces>3839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Essential Maths Vocabulary</dc:title>
  <dc:subject/>
  <dc:creator>Michelle Birch</dc:creator>
  <cp:keywords/>
  <dc:description/>
  <cp:lastModifiedBy>Michelle Birch</cp:lastModifiedBy>
  <cp:revision>7</cp:revision>
  <dcterms:created xsi:type="dcterms:W3CDTF">2019-03-21T11:07:00Z</dcterms:created>
  <dcterms:modified xsi:type="dcterms:W3CDTF">2020-01-27T12:03:00Z</dcterms:modified>
</cp:coreProperties>
</file>